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4D" w:rsidRPr="00AD1E4D" w:rsidRDefault="00AD1E4D" w:rsidP="00AD1E4D">
      <w:pPr>
        <w:jc w:val="center"/>
        <w:rPr>
          <w:b/>
        </w:rPr>
      </w:pPr>
      <w:bookmarkStart w:id="0" w:name="_GoBack"/>
      <w:bookmarkEnd w:id="0"/>
      <w:r w:rsidRPr="00AD1E4D">
        <w:rPr>
          <w:b/>
        </w:rPr>
        <w:t>ARRIVEE D’UN</w:t>
      </w:r>
      <w:r w:rsidR="00466739">
        <w:rPr>
          <w:b/>
        </w:rPr>
        <w:t>.E</w:t>
      </w:r>
      <w:r w:rsidRPr="00AD1E4D">
        <w:rPr>
          <w:b/>
        </w:rPr>
        <w:t xml:space="preserve"> NOUVEAU</w:t>
      </w:r>
      <w:r w:rsidR="001F7B63">
        <w:rPr>
          <w:b/>
        </w:rPr>
        <w:t>.ELLE SALARIÉ.</w:t>
      </w:r>
      <w:r w:rsidR="00466739">
        <w:rPr>
          <w:b/>
        </w:rPr>
        <w:t>E</w:t>
      </w:r>
    </w:p>
    <w:p w:rsidR="00AD1E4D" w:rsidRDefault="00AD1E4D">
      <w:r>
        <w:t xml:space="preserve">Nom :            </w:t>
      </w:r>
      <w:r>
        <w:tab/>
      </w:r>
      <w:r>
        <w:tab/>
        <w:t>Prénom :</w:t>
      </w:r>
    </w:p>
    <w:p w:rsidR="00AD1E4D" w:rsidRDefault="00AD1E4D">
      <w:r>
        <w:t>A faire par le</w:t>
      </w:r>
      <w:r w:rsidR="001F7B63">
        <w:t>.la</w:t>
      </w:r>
      <w:r>
        <w:t xml:space="preserve"> responsable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AD1E4D" w:rsidRPr="00B13E9E" w:rsidTr="00B13E9E">
        <w:tc>
          <w:tcPr>
            <w:tcW w:w="7054" w:type="dxa"/>
            <w:shd w:val="clear" w:color="auto" w:fill="auto"/>
          </w:tcPr>
          <w:p w:rsidR="00AD1E4D" w:rsidRPr="00B13E9E" w:rsidRDefault="00AD1E4D" w:rsidP="00B13E9E">
            <w:pPr>
              <w:spacing w:after="0" w:line="240" w:lineRule="auto"/>
              <w:rPr>
                <w:b/>
              </w:rPr>
            </w:pPr>
            <w:r w:rsidRPr="00B13E9E">
              <w:rPr>
                <w:b/>
              </w:rPr>
              <w:t>Liste des tâches</w:t>
            </w:r>
          </w:p>
        </w:tc>
        <w:tc>
          <w:tcPr>
            <w:tcW w:w="2158" w:type="dxa"/>
            <w:shd w:val="clear" w:color="auto" w:fill="auto"/>
          </w:tcPr>
          <w:p w:rsidR="00AD1E4D" w:rsidRPr="00B13E9E" w:rsidRDefault="00AD1E4D" w:rsidP="00B13E9E">
            <w:pPr>
              <w:spacing w:after="0" w:line="240" w:lineRule="auto"/>
              <w:rPr>
                <w:b/>
              </w:rPr>
            </w:pPr>
            <w:r w:rsidRPr="00B13E9E">
              <w:rPr>
                <w:b/>
              </w:rPr>
              <w:t>Cocher ou dater</w:t>
            </w:r>
          </w:p>
        </w:tc>
      </w:tr>
      <w:tr w:rsidR="00AD1E4D" w:rsidRPr="00B13E9E" w:rsidTr="00B13E9E">
        <w:tc>
          <w:tcPr>
            <w:tcW w:w="7054" w:type="dxa"/>
            <w:shd w:val="clear" w:color="auto" w:fill="auto"/>
          </w:tcPr>
          <w:p w:rsidR="00AD1E4D" w:rsidRPr="00B13E9E" w:rsidRDefault="00AD1E4D" w:rsidP="00B13E9E">
            <w:pPr>
              <w:spacing w:after="0" w:line="240" w:lineRule="auto"/>
            </w:pPr>
            <w:r w:rsidRPr="00B13E9E">
              <w:t>Lire et faire signer le contrat de travail</w:t>
            </w:r>
          </w:p>
        </w:tc>
        <w:tc>
          <w:tcPr>
            <w:tcW w:w="2158" w:type="dxa"/>
            <w:shd w:val="clear" w:color="auto" w:fill="auto"/>
          </w:tcPr>
          <w:p w:rsidR="00AD1E4D" w:rsidRPr="00B13E9E" w:rsidRDefault="00AD1E4D" w:rsidP="00B13E9E">
            <w:pPr>
              <w:spacing w:after="0" w:line="240" w:lineRule="auto"/>
            </w:pPr>
          </w:p>
        </w:tc>
      </w:tr>
      <w:tr w:rsidR="008369BC" w:rsidRPr="00B13E9E" w:rsidTr="00B13E9E">
        <w:tc>
          <w:tcPr>
            <w:tcW w:w="7054" w:type="dxa"/>
            <w:shd w:val="clear" w:color="auto" w:fill="auto"/>
          </w:tcPr>
          <w:p w:rsidR="008369BC" w:rsidRPr="00B13E9E" w:rsidRDefault="008369BC" w:rsidP="00B13E9E">
            <w:pPr>
              <w:spacing w:after="0" w:line="240" w:lineRule="auto"/>
            </w:pPr>
            <w:r w:rsidRPr="00B13E9E">
              <w:t>Donner le règlement intérieur</w:t>
            </w:r>
          </w:p>
        </w:tc>
        <w:tc>
          <w:tcPr>
            <w:tcW w:w="2158" w:type="dxa"/>
            <w:shd w:val="clear" w:color="auto" w:fill="auto"/>
          </w:tcPr>
          <w:p w:rsidR="008369BC" w:rsidRPr="00B13E9E" w:rsidRDefault="008369BC" w:rsidP="00B13E9E">
            <w:pPr>
              <w:spacing w:after="0" w:line="240" w:lineRule="auto"/>
            </w:pPr>
          </w:p>
        </w:tc>
      </w:tr>
      <w:tr w:rsidR="00AD1E4D" w:rsidRPr="00B13E9E" w:rsidTr="00B13E9E">
        <w:tc>
          <w:tcPr>
            <w:tcW w:w="7054" w:type="dxa"/>
            <w:shd w:val="clear" w:color="auto" w:fill="auto"/>
          </w:tcPr>
          <w:p w:rsidR="008369BC" w:rsidRPr="00B13E9E" w:rsidRDefault="008369BC" w:rsidP="00B13E9E">
            <w:pPr>
              <w:spacing w:after="0" w:line="240" w:lineRule="auto"/>
            </w:pPr>
            <w:r w:rsidRPr="00B13E9E">
              <w:t>Donner l’accord d’entreprise, l’accord 35 heures, s’ils existent</w:t>
            </w:r>
          </w:p>
        </w:tc>
        <w:tc>
          <w:tcPr>
            <w:tcW w:w="2158" w:type="dxa"/>
            <w:shd w:val="clear" w:color="auto" w:fill="auto"/>
          </w:tcPr>
          <w:p w:rsidR="00AD1E4D" w:rsidRPr="00B13E9E" w:rsidRDefault="00AD1E4D" w:rsidP="00B13E9E">
            <w:pPr>
              <w:spacing w:after="0" w:line="240" w:lineRule="auto"/>
            </w:pPr>
          </w:p>
        </w:tc>
      </w:tr>
      <w:tr w:rsidR="00F10CFA" w:rsidRPr="00B13E9E" w:rsidTr="00B13E9E">
        <w:tc>
          <w:tcPr>
            <w:tcW w:w="7054" w:type="dxa"/>
            <w:shd w:val="clear" w:color="auto" w:fill="auto"/>
          </w:tcPr>
          <w:p w:rsidR="00F10CFA" w:rsidRPr="00B13E9E" w:rsidRDefault="00F10CFA" w:rsidP="00B13E9E">
            <w:pPr>
              <w:spacing w:after="0" w:line="240" w:lineRule="auto"/>
            </w:pPr>
            <w:r w:rsidRPr="00B13E9E">
              <w:t>Donner les infos diverses : horaires de travail, feuilles d’émargement, congés, repas, fiche de déplacements…etc</w:t>
            </w:r>
            <w:r w:rsidR="000426B2">
              <w:t>.</w:t>
            </w:r>
          </w:p>
        </w:tc>
        <w:tc>
          <w:tcPr>
            <w:tcW w:w="2158" w:type="dxa"/>
            <w:shd w:val="clear" w:color="auto" w:fill="auto"/>
          </w:tcPr>
          <w:p w:rsidR="00F10CFA" w:rsidRPr="00B13E9E" w:rsidRDefault="00F10CFA" w:rsidP="00B13E9E">
            <w:pPr>
              <w:spacing w:after="0" w:line="240" w:lineRule="auto"/>
            </w:pPr>
          </w:p>
        </w:tc>
      </w:tr>
      <w:tr w:rsidR="00AD1E4D" w:rsidRPr="00B13E9E" w:rsidTr="00B13E9E">
        <w:tc>
          <w:tcPr>
            <w:tcW w:w="7054" w:type="dxa"/>
            <w:shd w:val="clear" w:color="auto" w:fill="auto"/>
          </w:tcPr>
          <w:p w:rsidR="00AD1E4D" w:rsidRPr="00B13E9E" w:rsidRDefault="00AD1E4D" w:rsidP="00B13E9E">
            <w:pPr>
              <w:spacing w:after="0" w:line="240" w:lineRule="auto"/>
            </w:pPr>
            <w:r w:rsidRPr="00B13E9E">
              <w:t>Faire signer la fiche de poste</w:t>
            </w:r>
          </w:p>
        </w:tc>
        <w:tc>
          <w:tcPr>
            <w:tcW w:w="2158" w:type="dxa"/>
            <w:shd w:val="clear" w:color="auto" w:fill="auto"/>
          </w:tcPr>
          <w:p w:rsidR="00AD1E4D" w:rsidRPr="00B13E9E" w:rsidRDefault="00AD1E4D" w:rsidP="00B13E9E">
            <w:pPr>
              <w:spacing w:after="0" w:line="240" w:lineRule="auto"/>
            </w:pPr>
          </w:p>
        </w:tc>
      </w:tr>
      <w:tr w:rsidR="00AD1E4D" w:rsidRPr="00B13E9E" w:rsidTr="00B13E9E">
        <w:tc>
          <w:tcPr>
            <w:tcW w:w="7054" w:type="dxa"/>
            <w:shd w:val="clear" w:color="auto" w:fill="auto"/>
          </w:tcPr>
          <w:p w:rsidR="00AD1E4D" w:rsidRPr="00B13E9E" w:rsidRDefault="00AD1E4D" w:rsidP="00B13E9E">
            <w:pPr>
              <w:spacing w:after="0" w:line="240" w:lineRule="auto"/>
            </w:pPr>
            <w:r w:rsidRPr="00B13E9E">
              <w:t>Faire remplir la fiche d’embauche avec l’ensemble des données administratives requises pour la mise à jour du dossier</w:t>
            </w:r>
          </w:p>
        </w:tc>
        <w:tc>
          <w:tcPr>
            <w:tcW w:w="2158" w:type="dxa"/>
            <w:shd w:val="clear" w:color="auto" w:fill="auto"/>
          </w:tcPr>
          <w:p w:rsidR="00AD1E4D" w:rsidRPr="00B13E9E" w:rsidRDefault="00AD1E4D" w:rsidP="00B13E9E">
            <w:pPr>
              <w:spacing w:after="0" w:line="240" w:lineRule="auto"/>
            </w:pPr>
          </w:p>
        </w:tc>
      </w:tr>
      <w:tr w:rsidR="00AD1E4D" w:rsidRPr="00B13E9E" w:rsidTr="00B13E9E">
        <w:tc>
          <w:tcPr>
            <w:tcW w:w="7054" w:type="dxa"/>
            <w:shd w:val="clear" w:color="auto" w:fill="auto"/>
          </w:tcPr>
          <w:p w:rsidR="00AD1E4D" w:rsidRPr="00B13E9E" w:rsidRDefault="00FB726A" w:rsidP="00B13E9E">
            <w:pPr>
              <w:spacing w:after="0" w:line="240" w:lineRule="auto"/>
            </w:pPr>
            <w:r w:rsidRPr="00B13E9E">
              <w:t>Introduire, présenter succinctement</w:t>
            </w:r>
            <w:r w:rsidR="00F10CFA" w:rsidRPr="00B13E9E">
              <w:t xml:space="preserve"> la convention collective, indiquer où elle est consultable</w:t>
            </w:r>
          </w:p>
        </w:tc>
        <w:tc>
          <w:tcPr>
            <w:tcW w:w="2158" w:type="dxa"/>
            <w:shd w:val="clear" w:color="auto" w:fill="auto"/>
          </w:tcPr>
          <w:p w:rsidR="00AD1E4D" w:rsidRPr="00B13E9E" w:rsidRDefault="00AD1E4D" w:rsidP="00B13E9E">
            <w:pPr>
              <w:spacing w:after="0" w:line="240" w:lineRule="auto"/>
            </w:pPr>
          </w:p>
        </w:tc>
      </w:tr>
      <w:tr w:rsidR="00AD1E4D" w:rsidRPr="00B13E9E" w:rsidTr="00B13E9E">
        <w:tc>
          <w:tcPr>
            <w:tcW w:w="7054" w:type="dxa"/>
            <w:shd w:val="clear" w:color="auto" w:fill="auto"/>
          </w:tcPr>
          <w:p w:rsidR="00AD1E4D" w:rsidRPr="00B13E9E" w:rsidRDefault="00F10CFA" w:rsidP="00B13E9E">
            <w:pPr>
              <w:spacing w:after="0" w:line="240" w:lineRule="auto"/>
            </w:pPr>
            <w:r w:rsidRPr="00B13E9E">
              <w:t>Expliquer le régime de prévoyance, faire signer le contrat ou reçu</w:t>
            </w:r>
          </w:p>
        </w:tc>
        <w:tc>
          <w:tcPr>
            <w:tcW w:w="2158" w:type="dxa"/>
            <w:shd w:val="clear" w:color="auto" w:fill="auto"/>
          </w:tcPr>
          <w:p w:rsidR="00AD1E4D" w:rsidRPr="00B13E9E" w:rsidRDefault="00AD1E4D" w:rsidP="00B13E9E">
            <w:pPr>
              <w:spacing w:after="0" w:line="240" w:lineRule="auto"/>
            </w:pPr>
          </w:p>
        </w:tc>
      </w:tr>
      <w:tr w:rsidR="005655E3" w:rsidRPr="00B13E9E" w:rsidTr="00B13E9E">
        <w:tc>
          <w:tcPr>
            <w:tcW w:w="7054" w:type="dxa"/>
            <w:shd w:val="clear" w:color="auto" w:fill="auto"/>
          </w:tcPr>
          <w:p w:rsidR="005655E3" w:rsidRPr="00B13E9E" w:rsidRDefault="005655E3" w:rsidP="00B13E9E">
            <w:pPr>
              <w:spacing w:after="0" w:line="240" w:lineRule="auto"/>
            </w:pPr>
            <w:r w:rsidRPr="00B13E9E">
              <w:t>Faire convoquer par la médecine du travail pour visite médicale d’embauche</w:t>
            </w:r>
          </w:p>
        </w:tc>
        <w:tc>
          <w:tcPr>
            <w:tcW w:w="2158" w:type="dxa"/>
            <w:shd w:val="clear" w:color="auto" w:fill="auto"/>
          </w:tcPr>
          <w:p w:rsidR="005655E3" w:rsidRPr="00B13E9E" w:rsidRDefault="005655E3" w:rsidP="00B13E9E">
            <w:pPr>
              <w:spacing w:after="0" w:line="240" w:lineRule="auto"/>
            </w:pPr>
          </w:p>
        </w:tc>
      </w:tr>
      <w:tr w:rsidR="00AD1E4D" w:rsidRPr="00B13E9E" w:rsidTr="00B13E9E">
        <w:tc>
          <w:tcPr>
            <w:tcW w:w="7054" w:type="dxa"/>
            <w:shd w:val="clear" w:color="auto" w:fill="auto"/>
          </w:tcPr>
          <w:p w:rsidR="00F10CFA" w:rsidRPr="00B13E9E" w:rsidRDefault="00F10CFA" w:rsidP="00B13E9E">
            <w:pPr>
              <w:spacing w:after="0" w:line="240" w:lineRule="auto"/>
            </w:pPr>
            <w:r w:rsidRPr="00B13E9E">
              <w:t>Demander :</w:t>
            </w:r>
          </w:p>
          <w:p w:rsidR="00AD1E4D" w:rsidRPr="00B13E9E" w:rsidRDefault="00F10CFA" w:rsidP="00B13E9E">
            <w:pPr>
              <w:pStyle w:val="Listecouleur-Accent1"/>
              <w:numPr>
                <w:ilvl w:val="0"/>
                <w:numId w:val="1"/>
              </w:numPr>
              <w:spacing w:after="0" w:line="240" w:lineRule="auto"/>
            </w:pPr>
            <w:r w:rsidRPr="00B13E9E">
              <w:t xml:space="preserve"> les diplômes</w:t>
            </w:r>
          </w:p>
          <w:p w:rsidR="00F10CFA" w:rsidRPr="00B13E9E" w:rsidRDefault="00B771C8" w:rsidP="00B13E9E">
            <w:pPr>
              <w:pStyle w:val="Listecouleur-Accent1"/>
              <w:numPr>
                <w:ilvl w:val="0"/>
                <w:numId w:val="1"/>
              </w:numPr>
              <w:spacing w:after="0" w:line="240" w:lineRule="auto"/>
            </w:pPr>
            <w:r w:rsidRPr="00B13E9E">
              <w:t>l</w:t>
            </w:r>
            <w:r w:rsidR="00F10CFA" w:rsidRPr="00B13E9E">
              <w:t>es permis de conduire</w:t>
            </w:r>
          </w:p>
          <w:p w:rsidR="00F10CFA" w:rsidRPr="00B13E9E" w:rsidRDefault="00B771C8" w:rsidP="00B13E9E">
            <w:pPr>
              <w:pStyle w:val="Listecouleur-Accent1"/>
              <w:numPr>
                <w:ilvl w:val="0"/>
                <w:numId w:val="1"/>
              </w:numPr>
              <w:spacing w:after="0" w:line="240" w:lineRule="auto"/>
            </w:pPr>
            <w:r w:rsidRPr="00B13E9E">
              <w:t>l</w:t>
            </w:r>
            <w:r w:rsidR="00F10CFA" w:rsidRPr="00B13E9E">
              <w:t>es cartes ou certificats professionnels</w:t>
            </w:r>
          </w:p>
          <w:p w:rsidR="00F10CFA" w:rsidRPr="00B13E9E" w:rsidRDefault="00B771C8" w:rsidP="00B13E9E">
            <w:pPr>
              <w:pStyle w:val="Listecouleur-Accent1"/>
              <w:numPr>
                <w:ilvl w:val="0"/>
                <w:numId w:val="1"/>
              </w:numPr>
              <w:spacing w:after="0" w:line="240" w:lineRule="auto"/>
            </w:pPr>
            <w:r w:rsidRPr="00B13E9E">
              <w:t>u</w:t>
            </w:r>
            <w:r w:rsidR="00F10CFA" w:rsidRPr="00B13E9E">
              <w:t>n RIB</w:t>
            </w:r>
          </w:p>
        </w:tc>
        <w:tc>
          <w:tcPr>
            <w:tcW w:w="2158" w:type="dxa"/>
            <w:shd w:val="clear" w:color="auto" w:fill="auto"/>
          </w:tcPr>
          <w:p w:rsidR="00AD1E4D" w:rsidRPr="00B13E9E" w:rsidRDefault="00AD1E4D" w:rsidP="00B13E9E">
            <w:pPr>
              <w:spacing w:after="0" w:line="240" w:lineRule="auto"/>
            </w:pPr>
          </w:p>
        </w:tc>
      </w:tr>
      <w:tr w:rsidR="00F10CFA" w:rsidRPr="00B13E9E" w:rsidTr="00B13E9E">
        <w:tc>
          <w:tcPr>
            <w:tcW w:w="7054" w:type="dxa"/>
            <w:shd w:val="clear" w:color="auto" w:fill="auto"/>
          </w:tcPr>
          <w:p w:rsidR="00F10CFA" w:rsidRPr="00B13E9E" w:rsidRDefault="00F10CFA" w:rsidP="00B13E9E">
            <w:pPr>
              <w:spacing w:after="0" w:line="240" w:lineRule="auto"/>
            </w:pPr>
            <w:r w:rsidRPr="00B13E9E">
              <w:t>Présenter la structure</w:t>
            </w:r>
          </w:p>
        </w:tc>
        <w:tc>
          <w:tcPr>
            <w:tcW w:w="2158" w:type="dxa"/>
            <w:shd w:val="clear" w:color="auto" w:fill="auto"/>
          </w:tcPr>
          <w:p w:rsidR="00F10CFA" w:rsidRPr="00B13E9E" w:rsidRDefault="00F10CFA" w:rsidP="00B13E9E">
            <w:pPr>
              <w:spacing w:after="0" w:line="240" w:lineRule="auto"/>
            </w:pPr>
          </w:p>
        </w:tc>
      </w:tr>
      <w:tr w:rsidR="00F10CFA" w:rsidRPr="00B13E9E" w:rsidTr="00B13E9E">
        <w:tc>
          <w:tcPr>
            <w:tcW w:w="7054" w:type="dxa"/>
            <w:shd w:val="clear" w:color="auto" w:fill="auto"/>
          </w:tcPr>
          <w:p w:rsidR="00F10CFA" w:rsidRPr="00B13E9E" w:rsidRDefault="00B771C8" w:rsidP="00B13E9E">
            <w:pPr>
              <w:spacing w:after="0" w:line="240" w:lineRule="auto"/>
            </w:pPr>
            <w:r w:rsidRPr="00B13E9E">
              <w:t>Présenter la</w:t>
            </w:r>
            <w:r w:rsidR="00F10CFA" w:rsidRPr="00B13E9E">
              <w:t xml:space="preserve"> direct</w:t>
            </w:r>
            <w:r w:rsidRPr="00B13E9E">
              <w:t>ion</w:t>
            </w:r>
            <w:r w:rsidR="00F10CFA" w:rsidRPr="00B13E9E">
              <w:t xml:space="preserve"> et l’équipe de travail</w:t>
            </w:r>
          </w:p>
        </w:tc>
        <w:tc>
          <w:tcPr>
            <w:tcW w:w="2158" w:type="dxa"/>
            <w:shd w:val="clear" w:color="auto" w:fill="auto"/>
          </w:tcPr>
          <w:p w:rsidR="00F10CFA" w:rsidRPr="00B13E9E" w:rsidRDefault="00F10CFA" w:rsidP="00B13E9E">
            <w:pPr>
              <w:spacing w:after="0" w:line="240" w:lineRule="auto"/>
            </w:pPr>
          </w:p>
        </w:tc>
      </w:tr>
      <w:tr w:rsidR="00F10CFA" w:rsidRPr="00B13E9E" w:rsidTr="00B13E9E">
        <w:tc>
          <w:tcPr>
            <w:tcW w:w="7054" w:type="dxa"/>
            <w:shd w:val="clear" w:color="auto" w:fill="auto"/>
          </w:tcPr>
          <w:p w:rsidR="00F10CFA" w:rsidRPr="00B13E9E" w:rsidRDefault="00F10CFA" w:rsidP="00B13E9E">
            <w:pPr>
              <w:spacing w:after="0" w:line="240" w:lineRule="auto"/>
            </w:pPr>
            <w:r w:rsidRPr="00B13E9E">
              <w:t>Présenter l</w:t>
            </w:r>
            <w:r w:rsidR="00B771C8" w:rsidRPr="00B13E9E">
              <w:t>a</w:t>
            </w:r>
            <w:r w:rsidRPr="00B13E9E">
              <w:t xml:space="preserve"> présiden</w:t>
            </w:r>
            <w:r w:rsidR="00B771C8" w:rsidRPr="00B13E9E">
              <w:t>ce</w:t>
            </w:r>
            <w:r w:rsidRPr="00B13E9E">
              <w:t xml:space="preserve"> du CA</w:t>
            </w:r>
          </w:p>
        </w:tc>
        <w:tc>
          <w:tcPr>
            <w:tcW w:w="2158" w:type="dxa"/>
            <w:shd w:val="clear" w:color="auto" w:fill="auto"/>
          </w:tcPr>
          <w:p w:rsidR="00F10CFA" w:rsidRPr="00B13E9E" w:rsidRDefault="00F10CFA" w:rsidP="00B13E9E">
            <w:pPr>
              <w:spacing w:after="0" w:line="240" w:lineRule="auto"/>
            </w:pPr>
          </w:p>
        </w:tc>
      </w:tr>
      <w:tr w:rsidR="00F10CFA" w:rsidRPr="00B13E9E" w:rsidTr="00B13E9E">
        <w:tc>
          <w:tcPr>
            <w:tcW w:w="7054" w:type="dxa"/>
            <w:shd w:val="clear" w:color="auto" w:fill="auto"/>
          </w:tcPr>
          <w:p w:rsidR="00F10CFA" w:rsidRPr="00B13E9E" w:rsidRDefault="00F10CFA" w:rsidP="00B13E9E">
            <w:pPr>
              <w:spacing w:after="0" w:line="240" w:lineRule="auto"/>
            </w:pPr>
            <w:r w:rsidRPr="00B13E9E">
              <w:t>Présenter les membres du CA</w:t>
            </w:r>
          </w:p>
        </w:tc>
        <w:tc>
          <w:tcPr>
            <w:tcW w:w="2158" w:type="dxa"/>
            <w:shd w:val="clear" w:color="auto" w:fill="auto"/>
          </w:tcPr>
          <w:p w:rsidR="00F10CFA" w:rsidRPr="00B13E9E" w:rsidRDefault="00F10CFA" w:rsidP="00B13E9E">
            <w:pPr>
              <w:spacing w:after="0" w:line="240" w:lineRule="auto"/>
            </w:pPr>
          </w:p>
        </w:tc>
      </w:tr>
      <w:tr w:rsidR="005655E3" w:rsidRPr="00B13E9E" w:rsidTr="00B13E9E">
        <w:tc>
          <w:tcPr>
            <w:tcW w:w="7054" w:type="dxa"/>
            <w:shd w:val="clear" w:color="auto" w:fill="auto"/>
          </w:tcPr>
          <w:p w:rsidR="005655E3" w:rsidRPr="00B13E9E" w:rsidRDefault="005655E3" w:rsidP="00B13E9E">
            <w:pPr>
              <w:spacing w:after="0" w:line="240" w:lineRule="auto"/>
            </w:pPr>
            <w:r w:rsidRPr="00B13E9E">
              <w:t>Présentation du ou des sites avec leur responsable</w:t>
            </w:r>
          </w:p>
        </w:tc>
        <w:tc>
          <w:tcPr>
            <w:tcW w:w="2158" w:type="dxa"/>
            <w:shd w:val="clear" w:color="auto" w:fill="auto"/>
          </w:tcPr>
          <w:p w:rsidR="005655E3" w:rsidRPr="00B13E9E" w:rsidRDefault="005655E3" w:rsidP="00B13E9E">
            <w:pPr>
              <w:spacing w:after="0" w:line="240" w:lineRule="auto"/>
            </w:pPr>
          </w:p>
        </w:tc>
      </w:tr>
      <w:tr w:rsidR="00F10CFA" w:rsidRPr="00B13E9E" w:rsidTr="00B13E9E">
        <w:tc>
          <w:tcPr>
            <w:tcW w:w="7054" w:type="dxa"/>
            <w:shd w:val="clear" w:color="auto" w:fill="auto"/>
          </w:tcPr>
          <w:p w:rsidR="00F10CFA" w:rsidRPr="00B13E9E" w:rsidRDefault="00FB726A" w:rsidP="00B13E9E">
            <w:pPr>
              <w:spacing w:after="0" w:line="240" w:lineRule="auto"/>
            </w:pPr>
            <w:r w:rsidRPr="00B13E9E">
              <w:t>Présentation du (des) délégué(s) du personnel</w:t>
            </w:r>
          </w:p>
        </w:tc>
        <w:tc>
          <w:tcPr>
            <w:tcW w:w="2158" w:type="dxa"/>
            <w:shd w:val="clear" w:color="auto" w:fill="auto"/>
          </w:tcPr>
          <w:p w:rsidR="00F10CFA" w:rsidRPr="00B13E9E" w:rsidRDefault="00F10CFA" w:rsidP="00B13E9E">
            <w:pPr>
              <w:spacing w:after="0" w:line="240" w:lineRule="auto"/>
            </w:pPr>
          </w:p>
        </w:tc>
      </w:tr>
      <w:tr w:rsidR="00FB726A" w:rsidRPr="00B13E9E" w:rsidTr="00B13E9E">
        <w:tc>
          <w:tcPr>
            <w:tcW w:w="7054" w:type="dxa"/>
            <w:shd w:val="clear" w:color="auto" w:fill="auto"/>
          </w:tcPr>
          <w:p w:rsidR="00FB726A" w:rsidRPr="00B13E9E" w:rsidRDefault="00EE3B87" w:rsidP="00EE3B87">
            <w:pPr>
              <w:spacing w:after="0" w:line="240" w:lineRule="auto"/>
            </w:pPr>
            <w:r>
              <w:t>Mettre à disposition ou c</w:t>
            </w:r>
            <w:r w:rsidR="00FB726A" w:rsidRPr="00B13E9E">
              <w:t>ommander un ordinateur</w:t>
            </w:r>
          </w:p>
        </w:tc>
        <w:tc>
          <w:tcPr>
            <w:tcW w:w="2158" w:type="dxa"/>
            <w:shd w:val="clear" w:color="auto" w:fill="auto"/>
          </w:tcPr>
          <w:p w:rsidR="00FB726A" w:rsidRPr="00B13E9E" w:rsidRDefault="00FB726A" w:rsidP="00B13E9E">
            <w:pPr>
              <w:spacing w:after="0" w:line="240" w:lineRule="auto"/>
            </w:pPr>
          </w:p>
        </w:tc>
      </w:tr>
      <w:tr w:rsidR="00F10CFA" w:rsidRPr="00B13E9E" w:rsidTr="00B13E9E">
        <w:tc>
          <w:tcPr>
            <w:tcW w:w="7054" w:type="dxa"/>
            <w:shd w:val="clear" w:color="auto" w:fill="auto"/>
          </w:tcPr>
          <w:p w:rsidR="00F10CFA" w:rsidRPr="00B13E9E" w:rsidRDefault="00200591" w:rsidP="00200591">
            <w:pPr>
              <w:spacing w:after="0" w:line="240" w:lineRule="auto"/>
            </w:pPr>
            <w:r>
              <w:t>Configurer l’</w:t>
            </w:r>
            <w:r w:rsidR="00B771C8" w:rsidRPr="00B13E9E">
              <w:t>ordinateur</w:t>
            </w:r>
            <w:r w:rsidR="005655E3" w:rsidRPr="00B13E9E">
              <w:t>, l’accès au réseau</w:t>
            </w:r>
            <w:r w:rsidR="00F10CFA" w:rsidRPr="00B13E9E">
              <w:t xml:space="preserve"> et les divers outils informatiques</w:t>
            </w:r>
          </w:p>
        </w:tc>
        <w:tc>
          <w:tcPr>
            <w:tcW w:w="2158" w:type="dxa"/>
            <w:shd w:val="clear" w:color="auto" w:fill="auto"/>
          </w:tcPr>
          <w:p w:rsidR="00F10CFA" w:rsidRPr="00B13E9E" w:rsidRDefault="00F10CFA" w:rsidP="00B13E9E">
            <w:pPr>
              <w:spacing w:after="0" w:line="240" w:lineRule="auto"/>
            </w:pPr>
          </w:p>
        </w:tc>
      </w:tr>
      <w:tr w:rsidR="00F10CFA" w:rsidRPr="00B13E9E" w:rsidTr="00B13E9E">
        <w:tc>
          <w:tcPr>
            <w:tcW w:w="7054" w:type="dxa"/>
            <w:shd w:val="clear" w:color="auto" w:fill="auto"/>
          </w:tcPr>
          <w:p w:rsidR="00F10CFA" w:rsidRPr="00B13E9E" w:rsidRDefault="00F10CFA" w:rsidP="00B13E9E">
            <w:pPr>
              <w:spacing w:after="0" w:line="240" w:lineRule="auto"/>
            </w:pPr>
            <w:r w:rsidRPr="00B13E9E">
              <w:t>Faire établir un badge</w:t>
            </w:r>
          </w:p>
        </w:tc>
        <w:tc>
          <w:tcPr>
            <w:tcW w:w="2158" w:type="dxa"/>
            <w:shd w:val="clear" w:color="auto" w:fill="auto"/>
          </w:tcPr>
          <w:p w:rsidR="00F10CFA" w:rsidRPr="00B13E9E" w:rsidRDefault="00F10CFA" w:rsidP="00B13E9E">
            <w:pPr>
              <w:spacing w:after="0" w:line="240" w:lineRule="auto"/>
            </w:pPr>
          </w:p>
        </w:tc>
      </w:tr>
      <w:tr w:rsidR="00B771C8" w:rsidRPr="00B13E9E" w:rsidTr="00B13E9E">
        <w:tc>
          <w:tcPr>
            <w:tcW w:w="7054" w:type="dxa"/>
            <w:shd w:val="clear" w:color="auto" w:fill="auto"/>
          </w:tcPr>
          <w:p w:rsidR="00B771C8" w:rsidRPr="00B13E9E" w:rsidRDefault="00B771C8" w:rsidP="00B13E9E">
            <w:pPr>
              <w:spacing w:after="0" w:line="240" w:lineRule="auto"/>
            </w:pPr>
            <w:r w:rsidRPr="00B13E9E">
              <w:t>Informer sur la sécurité des locaux</w:t>
            </w:r>
          </w:p>
        </w:tc>
        <w:tc>
          <w:tcPr>
            <w:tcW w:w="2158" w:type="dxa"/>
            <w:shd w:val="clear" w:color="auto" w:fill="auto"/>
          </w:tcPr>
          <w:p w:rsidR="00B771C8" w:rsidRPr="00B13E9E" w:rsidRDefault="00B771C8" w:rsidP="00B13E9E">
            <w:pPr>
              <w:spacing w:after="0" w:line="240" w:lineRule="auto"/>
            </w:pPr>
          </w:p>
        </w:tc>
      </w:tr>
      <w:tr w:rsidR="00F10CFA" w:rsidRPr="00B13E9E" w:rsidTr="00B13E9E">
        <w:tc>
          <w:tcPr>
            <w:tcW w:w="7054" w:type="dxa"/>
            <w:shd w:val="clear" w:color="auto" w:fill="auto"/>
          </w:tcPr>
          <w:p w:rsidR="00F10CFA" w:rsidRPr="00B13E9E" w:rsidRDefault="00F10CFA" w:rsidP="00B13E9E">
            <w:pPr>
              <w:spacing w:after="0" w:line="240" w:lineRule="auto"/>
            </w:pPr>
            <w:r w:rsidRPr="00B13E9E">
              <w:t>Faire établir un double des clés nécessaires</w:t>
            </w:r>
          </w:p>
        </w:tc>
        <w:tc>
          <w:tcPr>
            <w:tcW w:w="2158" w:type="dxa"/>
            <w:shd w:val="clear" w:color="auto" w:fill="auto"/>
          </w:tcPr>
          <w:p w:rsidR="00F10CFA" w:rsidRPr="00B13E9E" w:rsidRDefault="00F10CFA" w:rsidP="00B13E9E">
            <w:pPr>
              <w:spacing w:after="0" w:line="240" w:lineRule="auto"/>
            </w:pPr>
          </w:p>
        </w:tc>
      </w:tr>
      <w:tr w:rsidR="00F10CFA" w:rsidRPr="00B13E9E" w:rsidTr="00B13E9E">
        <w:tc>
          <w:tcPr>
            <w:tcW w:w="7054" w:type="dxa"/>
            <w:shd w:val="clear" w:color="auto" w:fill="auto"/>
          </w:tcPr>
          <w:p w:rsidR="00F10CFA" w:rsidRPr="00B13E9E" w:rsidRDefault="005655E3" w:rsidP="00B13E9E">
            <w:pPr>
              <w:spacing w:after="0" w:line="240" w:lineRule="auto"/>
            </w:pPr>
            <w:r w:rsidRPr="00B13E9E">
              <w:t>Remettre le livret d’accueil avec ses différentes composantes :</w:t>
            </w:r>
          </w:p>
          <w:p w:rsidR="005655E3" w:rsidRPr="00B13E9E" w:rsidRDefault="005655E3" w:rsidP="00B13E9E">
            <w:pPr>
              <w:pStyle w:val="Listecouleur-Accent1"/>
              <w:numPr>
                <w:ilvl w:val="0"/>
                <w:numId w:val="1"/>
              </w:numPr>
              <w:spacing w:after="0" w:line="240" w:lineRule="auto"/>
            </w:pPr>
            <w:r w:rsidRPr="00B13E9E">
              <w:t>Plaquette de la structure</w:t>
            </w:r>
          </w:p>
          <w:p w:rsidR="005655E3" w:rsidRPr="00B13E9E" w:rsidRDefault="005655E3" w:rsidP="00B13E9E">
            <w:pPr>
              <w:pStyle w:val="Listecouleur-Accent1"/>
              <w:numPr>
                <w:ilvl w:val="0"/>
                <w:numId w:val="1"/>
              </w:numPr>
              <w:spacing w:after="0" w:line="240" w:lineRule="auto"/>
            </w:pPr>
            <w:r w:rsidRPr="00B13E9E">
              <w:t>Rapport d’activité</w:t>
            </w:r>
          </w:p>
          <w:p w:rsidR="005655E3" w:rsidRPr="00B13E9E" w:rsidRDefault="005655E3" w:rsidP="00B13E9E">
            <w:pPr>
              <w:pStyle w:val="Listecouleur-Accent1"/>
              <w:numPr>
                <w:ilvl w:val="0"/>
                <w:numId w:val="1"/>
              </w:numPr>
              <w:spacing w:after="0" w:line="240" w:lineRule="auto"/>
            </w:pPr>
            <w:r w:rsidRPr="00B13E9E">
              <w:t>Projet associatif</w:t>
            </w:r>
          </w:p>
          <w:p w:rsidR="005655E3" w:rsidRPr="00B13E9E" w:rsidRDefault="005655E3" w:rsidP="00B13E9E">
            <w:pPr>
              <w:pStyle w:val="Listecouleur-Accent1"/>
              <w:numPr>
                <w:ilvl w:val="0"/>
                <w:numId w:val="1"/>
              </w:numPr>
              <w:spacing w:after="0" w:line="240" w:lineRule="auto"/>
            </w:pPr>
            <w:r w:rsidRPr="00B13E9E">
              <w:t>Fiches de procédure et règles internes</w:t>
            </w:r>
          </w:p>
          <w:p w:rsidR="005655E3" w:rsidRPr="00B13E9E" w:rsidRDefault="005655E3" w:rsidP="00B13E9E">
            <w:pPr>
              <w:pStyle w:val="Listecouleur-Accent1"/>
              <w:numPr>
                <w:ilvl w:val="0"/>
                <w:numId w:val="1"/>
              </w:numPr>
              <w:spacing w:after="0" w:line="240" w:lineRule="auto"/>
            </w:pPr>
            <w:r w:rsidRPr="00B13E9E">
              <w:t>Organigramme</w:t>
            </w:r>
          </w:p>
          <w:p w:rsidR="005655E3" w:rsidRPr="00B13E9E" w:rsidRDefault="005655E3" w:rsidP="00B13E9E">
            <w:pPr>
              <w:pStyle w:val="Listecouleur-Accent1"/>
              <w:numPr>
                <w:ilvl w:val="0"/>
                <w:numId w:val="1"/>
              </w:numPr>
              <w:spacing w:after="0" w:line="240" w:lineRule="auto"/>
            </w:pPr>
            <w:r w:rsidRPr="00B13E9E">
              <w:t>Coordonnées des administrateurs</w:t>
            </w:r>
          </w:p>
          <w:p w:rsidR="005655E3" w:rsidRPr="00B13E9E" w:rsidRDefault="005655E3" w:rsidP="00B13E9E">
            <w:pPr>
              <w:pStyle w:val="Listecouleur-Accent1"/>
              <w:numPr>
                <w:ilvl w:val="0"/>
                <w:numId w:val="1"/>
              </w:numPr>
              <w:spacing w:after="0" w:line="240" w:lineRule="auto"/>
            </w:pPr>
            <w:r w:rsidRPr="00B13E9E">
              <w:t>Etc…</w:t>
            </w:r>
          </w:p>
        </w:tc>
        <w:tc>
          <w:tcPr>
            <w:tcW w:w="2158" w:type="dxa"/>
            <w:shd w:val="clear" w:color="auto" w:fill="auto"/>
          </w:tcPr>
          <w:p w:rsidR="00F10CFA" w:rsidRPr="00B13E9E" w:rsidRDefault="00F10CFA" w:rsidP="00B13E9E">
            <w:pPr>
              <w:spacing w:after="0" w:line="240" w:lineRule="auto"/>
            </w:pPr>
          </w:p>
        </w:tc>
      </w:tr>
      <w:tr w:rsidR="00F10CFA" w:rsidRPr="00B13E9E" w:rsidTr="00B13E9E">
        <w:tc>
          <w:tcPr>
            <w:tcW w:w="7054" w:type="dxa"/>
            <w:shd w:val="clear" w:color="auto" w:fill="auto"/>
          </w:tcPr>
          <w:p w:rsidR="00F10CFA" w:rsidRPr="00B13E9E" w:rsidRDefault="005655E3" w:rsidP="00B13E9E">
            <w:pPr>
              <w:spacing w:after="0" w:line="240" w:lineRule="auto"/>
            </w:pPr>
            <w:r w:rsidRPr="00B13E9E">
              <w:t>Rencontrer le</w:t>
            </w:r>
            <w:r w:rsidR="00200591">
              <w:t>.la</w:t>
            </w:r>
            <w:r w:rsidRPr="00B13E9E">
              <w:t xml:space="preserve"> collaborateur</w:t>
            </w:r>
            <w:r w:rsidR="00200591">
              <w:t>.rice</w:t>
            </w:r>
            <w:r w:rsidRPr="00B13E9E">
              <w:t xml:space="preserve"> pour la mise en p</w:t>
            </w:r>
            <w:r w:rsidR="00B771C8" w:rsidRPr="00B13E9E">
              <w:t>l</w:t>
            </w:r>
            <w:r w:rsidRPr="00B13E9E">
              <w:t xml:space="preserve">ace de l’accompagnement (premiers objectifs, forme du suivi, le plan de formation ou de tutorat dans la phase </w:t>
            </w:r>
            <w:r w:rsidR="00793991">
              <w:t xml:space="preserve">de prise en main de la fonction, </w:t>
            </w:r>
            <w:r w:rsidRPr="00B13E9E">
              <w:t>etc</w:t>
            </w:r>
            <w:r w:rsidR="00BD143F">
              <w:t>.</w:t>
            </w:r>
            <w:r w:rsidRPr="00B13E9E">
              <w:t>)</w:t>
            </w:r>
          </w:p>
        </w:tc>
        <w:tc>
          <w:tcPr>
            <w:tcW w:w="2158" w:type="dxa"/>
            <w:shd w:val="clear" w:color="auto" w:fill="auto"/>
          </w:tcPr>
          <w:p w:rsidR="00F10CFA" w:rsidRPr="00B13E9E" w:rsidRDefault="00F10CFA" w:rsidP="00B13E9E">
            <w:pPr>
              <w:spacing w:after="0" w:line="240" w:lineRule="auto"/>
            </w:pPr>
          </w:p>
        </w:tc>
      </w:tr>
      <w:tr w:rsidR="00F10CFA" w:rsidRPr="00B13E9E" w:rsidTr="00B13E9E">
        <w:tc>
          <w:tcPr>
            <w:tcW w:w="7054" w:type="dxa"/>
            <w:shd w:val="clear" w:color="auto" w:fill="auto"/>
          </w:tcPr>
          <w:p w:rsidR="00F10CFA" w:rsidRPr="00B13E9E" w:rsidRDefault="00E86611" w:rsidP="00B13E9E">
            <w:pPr>
              <w:spacing w:after="0" w:line="240" w:lineRule="auto"/>
            </w:pPr>
            <w:r>
              <w:t>…</w:t>
            </w:r>
          </w:p>
        </w:tc>
        <w:tc>
          <w:tcPr>
            <w:tcW w:w="2158" w:type="dxa"/>
            <w:shd w:val="clear" w:color="auto" w:fill="auto"/>
          </w:tcPr>
          <w:p w:rsidR="00F10CFA" w:rsidRPr="00B13E9E" w:rsidRDefault="00F10CFA" w:rsidP="00B13E9E">
            <w:pPr>
              <w:spacing w:after="0" w:line="240" w:lineRule="auto"/>
            </w:pPr>
          </w:p>
        </w:tc>
      </w:tr>
    </w:tbl>
    <w:p w:rsidR="00AD1E4D" w:rsidRDefault="00AD1E4D"/>
    <w:sectPr w:rsidR="00AD1E4D" w:rsidSect="00C10E52">
      <w:headerReference w:type="default" r:id="rId7"/>
      <w:footerReference w:type="default" r:id="rId8"/>
      <w:pgSz w:w="11906" w:h="16838"/>
      <w:pgMar w:top="1135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A2C" w:rsidRDefault="00257A2C" w:rsidP="008369BC">
      <w:pPr>
        <w:spacing w:after="0" w:line="240" w:lineRule="auto"/>
      </w:pPr>
      <w:r>
        <w:separator/>
      </w:r>
    </w:p>
  </w:endnote>
  <w:endnote w:type="continuationSeparator" w:id="0">
    <w:p w:rsidR="00257A2C" w:rsidRDefault="00257A2C" w:rsidP="0083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FB" w:rsidRDefault="00102C76" w:rsidP="00C10E52">
    <w:pPr>
      <w:pStyle w:val="Pieddepage"/>
      <w:tabs>
        <w:tab w:val="clear" w:pos="4536"/>
      </w:tabs>
      <w:rPr>
        <w:sz w:val="18"/>
        <w:szCs w:val="18"/>
      </w:rPr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-302895</wp:posOffset>
          </wp:positionV>
          <wp:extent cx="3132455" cy="668655"/>
          <wp:effectExtent l="0" t="0" r="0" b="0"/>
          <wp:wrapNone/>
          <wp:docPr id="3" name="Image 1" descr="BanièreFinCRLDAE-ac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ièreFinCRLDAE-ac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4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B61" w:rsidRPr="008A4B61">
      <w:rPr>
        <w:sz w:val="18"/>
        <w:szCs w:val="18"/>
      </w:rPr>
      <w:t xml:space="preserve">Document </w:t>
    </w:r>
    <w:r w:rsidR="00A72CD5">
      <w:rPr>
        <w:sz w:val="18"/>
        <w:szCs w:val="18"/>
      </w:rPr>
      <w:t>à personnaliser</w:t>
    </w:r>
    <w:r w:rsidR="00872AFB">
      <w:rPr>
        <w:sz w:val="18"/>
        <w:szCs w:val="18"/>
      </w:rPr>
      <w:t xml:space="preserve"> élaboré par</w:t>
    </w:r>
  </w:p>
  <w:p w:rsidR="008A4B61" w:rsidRPr="008A4B61" w:rsidRDefault="008A4B61" w:rsidP="00C10E52">
    <w:pPr>
      <w:pStyle w:val="Pieddepage"/>
      <w:tabs>
        <w:tab w:val="clear" w:pos="4536"/>
      </w:tabs>
      <w:rPr>
        <w:sz w:val="18"/>
        <w:szCs w:val="18"/>
      </w:rPr>
    </w:pPr>
    <w:r w:rsidRPr="008A4B61">
      <w:rPr>
        <w:sz w:val="18"/>
        <w:szCs w:val="18"/>
      </w:rPr>
      <w:t>le réseau CLER</w:t>
    </w:r>
    <w:r w:rsidR="00872AFB">
      <w:rPr>
        <w:sz w:val="18"/>
        <w:szCs w:val="18"/>
      </w:rPr>
      <w:t xml:space="preserve"> pour le CRDLA E</w:t>
    </w:r>
    <w:r w:rsidR="00C21886">
      <w:rPr>
        <w:sz w:val="18"/>
        <w:szCs w:val="18"/>
      </w:rPr>
      <w:t>nvironnement</w:t>
    </w:r>
    <w:r w:rsidRPr="008A4B61">
      <w:rPr>
        <w:sz w:val="18"/>
        <w:szCs w:val="18"/>
      </w:rPr>
      <w:t xml:space="preserve"> </w:t>
    </w:r>
    <w:r w:rsidR="00BE3332">
      <w:rPr>
        <w:sz w:val="18"/>
        <w:szCs w:val="18"/>
      </w:rPr>
      <w:t xml:space="preserve">- </w:t>
    </w:r>
    <w:r w:rsidRPr="008A4B61">
      <w:rPr>
        <w:sz w:val="18"/>
        <w:szCs w:val="18"/>
      </w:rPr>
      <w:t>2014</w:t>
    </w:r>
    <w:r w:rsidR="00C10E52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A2C" w:rsidRDefault="00257A2C" w:rsidP="008369BC">
      <w:pPr>
        <w:spacing w:after="0" w:line="240" w:lineRule="auto"/>
      </w:pPr>
      <w:r>
        <w:separator/>
      </w:r>
    </w:p>
  </w:footnote>
  <w:footnote w:type="continuationSeparator" w:id="0">
    <w:p w:rsidR="00257A2C" w:rsidRDefault="00257A2C" w:rsidP="00836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BC" w:rsidRPr="00C10E52" w:rsidRDefault="00102C76" w:rsidP="00C10E52">
    <w:pPr>
      <w:pStyle w:val="En-tte"/>
    </w:pPr>
    <w:r>
      <w:rPr>
        <w:noProof/>
        <w:lang w:eastAsia="fr-FR"/>
      </w:rPr>
      <w:drawing>
        <wp:inline distT="0" distB="0" distL="0" distR="0">
          <wp:extent cx="1371600" cy="981075"/>
          <wp:effectExtent l="0" t="0" r="0" b="0"/>
          <wp:docPr id="1" name="Image 1" descr="Logo_CRDLAE_RVBmoy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RDLAE_RVBmoy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BAD">
      <w:tab/>
    </w:r>
    <w:r w:rsidR="00DD0BAD">
      <w:tab/>
    </w:r>
    <w:r>
      <w:rPr>
        <w:noProof/>
        <w:lang w:eastAsia="fr-FR"/>
      </w:rPr>
      <w:drawing>
        <wp:inline distT="0" distB="0" distL="0" distR="0">
          <wp:extent cx="704850" cy="1095375"/>
          <wp:effectExtent l="0" t="0" r="0" b="0"/>
          <wp:docPr id="2" name="Image 2" descr="Logo CLER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LERpet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DDF"/>
    <w:multiLevelType w:val="hybridMultilevel"/>
    <w:tmpl w:val="69F2D11A"/>
    <w:lvl w:ilvl="0" w:tplc="AD0E5FD2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50"/>
    <w:rsid w:val="000426B2"/>
    <w:rsid w:val="00102C76"/>
    <w:rsid w:val="001F7B63"/>
    <w:rsid w:val="00200591"/>
    <w:rsid w:val="00257A2C"/>
    <w:rsid w:val="003171F5"/>
    <w:rsid w:val="00466550"/>
    <w:rsid w:val="00466739"/>
    <w:rsid w:val="00504D71"/>
    <w:rsid w:val="005655E3"/>
    <w:rsid w:val="005E742F"/>
    <w:rsid w:val="00793991"/>
    <w:rsid w:val="007E0D79"/>
    <w:rsid w:val="008369BC"/>
    <w:rsid w:val="00872AFB"/>
    <w:rsid w:val="008A4B61"/>
    <w:rsid w:val="00A72CD5"/>
    <w:rsid w:val="00AD1E4D"/>
    <w:rsid w:val="00B13E9E"/>
    <w:rsid w:val="00B771C8"/>
    <w:rsid w:val="00BD143F"/>
    <w:rsid w:val="00BD6FB2"/>
    <w:rsid w:val="00BE3332"/>
    <w:rsid w:val="00C10E52"/>
    <w:rsid w:val="00C21886"/>
    <w:rsid w:val="00C237E5"/>
    <w:rsid w:val="00DD0BAD"/>
    <w:rsid w:val="00E86611"/>
    <w:rsid w:val="00E9171D"/>
    <w:rsid w:val="00EB30A1"/>
    <w:rsid w:val="00EE3B87"/>
    <w:rsid w:val="00F10CFA"/>
    <w:rsid w:val="00FB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581EB5-8069-400B-BF6A-12A61B10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6FB2"/>
    <w:pPr>
      <w:spacing w:after="200" w:line="276" w:lineRule="auto"/>
    </w:pPr>
    <w:rPr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1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couleur-Accent1">
    <w:name w:val="Colorful List Accent 1"/>
    <w:basedOn w:val="Normal"/>
    <w:uiPriority w:val="34"/>
    <w:qFormat/>
    <w:rsid w:val="00F10C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6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9BC"/>
  </w:style>
  <w:style w:type="paragraph" w:styleId="Pieddepage">
    <w:name w:val="footer"/>
    <w:basedOn w:val="Normal"/>
    <w:link w:val="PieddepageCar"/>
    <w:uiPriority w:val="99"/>
    <w:unhideWhenUsed/>
    <w:rsid w:val="00836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Links>
    <vt:vector size="18" baseType="variant">
      <vt:variant>
        <vt:i4>3473461</vt:i4>
      </vt:variant>
      <vt:variant>
        <vt:i4>3848</vt:i4>
      </vt:variant>
      <vt:variant>
        <vt:i4>1025</vt:i4>
      </vt:variant>
      <vt:variant>
        <vt:i4>1</vt:i4>
      </vt:variant>
      <vt:variant>
        <vt:lpwstr>Logo_CRDLAE_RVBmoyen</vt:lpwstr>
      </vt:variant>
      <vt:variant>
        <vt:lpwstr/>
      </vt:variant>
      <vt:variant>
        <vt:i4>7733305</vt:i4>
      </vt:variant>
      <vt:variant>
        <vt:i4>3851</vt:i4>
      </vt:variant>
      <vt:variant>
        <vt:i4>1026</vt:i4>
      </vt:variant>
      <vt:variant>
        <vt:i4>1</vt:i4>
      </vt:variant>
      <vt:variant>
        <vt:lpwstr>Logo CLERpetit</vt:lpwstr>
      </vt:variant>
      <vt:variant>
        <vt:lpwstr/>
      </vt:variant>
      <vt:variant>
        <vt:i4>52625434</vt:i4>
      </vt:variant>
      <vt:variant>
        <vt:i4>-1</vt:i4>
      </vt:variant>
      <vt:variant>
        <vt:i4>2049</vt:i4>
      </vt:variant>
      <vt:variant>
        <vt:i4>1</vt:i4>
      </vt:variant>
      <vt:variant>
        <vt:lpwstr>BanièreFinCRLDAE-action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PRH</dc:creator>
  <cp:keywords/>
  <cp:lastModifiedBy>BB</cp:lastModifiedBy>
  <cp:revision>2</cp:revision>
  <cp:lastPrinted>2014-03-06T16:29:00Z</cp:lastPrinted>
  <dcterms:created xsi:type="dcterms:W3CDTF">2017-02-28T16:31:00Z</dcterms:created>
  <dcterms:modified xsi:type="dcterms:W3CDTF">2017-02-28T16:31:00Z</dcterms:modified>
</cp:coreProperties>
</file>